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CEA56" w14:textId="175365D7" w:rsidR="00DE267C" w:rsidRDefault="00394AC5">
      <w:bookmarkStart w:id="0" w:name="_GoBack"/>
      <w:bookmarkEnd w:id="0"/>
      <w:r>
        <w:rPr>
          <w:rFonts w:ascii="Helvetica" w:hAnsi="Helvetica" w:cs="Helvetica"/>
          <w:noProof/>
          <w:lang w:eastAsia="fr-BE"/>
        </w:rPr>
        <w:drawing>
          <wp:inline distT="0" distB="0" distL="0" distR="0" wp14:anchorId="7E81EB99" wp14:editId="59384BBC">
            <wp:extent cx="5756910" cy="12401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240155"/>
                    </a:xfrm>
                    <a:prstGeom prst="rect">
                      <a:avLst/>
                    </a:prstGeom>
                    <a:noFill/>
                    <a:ln>
                      <a:noFill/>
                    </a:ln>
                  </pic:spPr>
                </pic:pic>
              </a:graphicData>
            </a:graphic>
          </wp:inline>
        </w:drawing>
      </w:r>
    </w:p>
    <w:p w14:paraId="172A5984" w14:textId="77777777" w:rsidR="00DF67A2" w:rsidRDefault="00DF67A2" w:rsidP="00394AC5">
      <w:pPr>
        <w:spacing w:after="0" w:line="240" w:lineRule="auto"/>
        <w:jc w:val="center"/>
        <w:rPr>
          <w:rFonts w:ascii="Arial Black" w:eastAsia="Times New Roman" w:hAnsi="Arial Black" w:cs="Times New Roman"/>
          <w:sz w:val="28"/>
          <w:szCs w:val="28"/>
          <w:u w:val="single"/>
          <w:lang w:val="fr-FR" w:eastAsia="fr-FR"/>
        </w:rPr>
      </w:pPr>
    </w:p>
    <w:p w14:paraId="4F901C8E" w14:textId="77777777" w:rsidR="00623623" w:rsidRDefault="008B5E63" w:rsidP="00394AC5">
      <w:pPr>
        <w:spacing w:after="0" w:line="240" w:lineRule="auto"/>
        <w:jc w:val="center"/>
        <w:rPr>
          <w:rFonts w:ascii="Arial Black" w:eastAsia="Times New Roman" w:hAnsi="Arial Black" w:cs="Times New Roman"/>
          <w:sz w:val="28"/>
          <w:szCs w:val="28"/>
          <w:u w:val="single"/>
          <w:lang w:val="fr-FR" w:eastAsia="fr-FR"/>
        </w:rPr>
      </w:pPr>
      <w:r w:rsidRPr="00AA5E51">
        <w:rPr>
          <w:rFonts w:ascii="Arial Black" w:eastAsia="Times New Roman" w:hAnsi="Arial Black" w:cs="Times New Roman"/>
          <w:sz w:val="28"/>
          <w:szCs w:val="28"/>
          <w:u w:val="single"/>
          <w:lang w:val="fr-FR" w:eastAsia="fr-FR"/>
        </w:rPr>
        <w:t>Conférence</w:t>
      </w:r>
      <w:r w:rsidR="00722CDE">
        <w:rPr>
          <w:rFonts w:ascii="Arial Black" w:eastAsia="Times New Roman" w:hAnsi="Arial Black" w:cs="Times New Roman"/>
          <w:sz w:val="28"/>
          <w:szCs w:val="28"/>
          <w:u w:val="single"/>
          <w:lang w:val="fr-FR" w:eastAsia="fr-FR"/>
        </w:rPr>
        <w:t xml:space="preserve"> de Monsieur Nicolas Chauvin</w:t>
      </w:r>
    </w:p>
    <w:p w14:paraId="1F7A7688" w14:textId="66A457EA" w:rsidR="00C27DFD" w:rsidRDefault="008B5E63" w:rsidP="00394AC5">
      <w:pPr>
        <w:spacing w:after="0" w:line="240" w:lineRule="auto"/>
        <w:jc w:val="center"/>
        <w:rPr>
          <w:rFonts w:ascii="Arial Black" w:eastAsia="Times New Roman" w:hAnsi="Arial Black" w:cs="Times New Roman"/>
          <w:sz w:val="28"/>
          <w:szCs w:val="28"/>
          <w:u w:val="single"/>
          <w:lang w:val="fr-FR" w:eastAsia="fr-FR"/>
        </w:rPr>
      </w:pPr>
      <w:r w:rsidRPr="00AA5E51">
        <w:rPr>
          <w:rFonts w:ascii="Arial Black" w:eastAsia="Times New Roman" w:hAnsi="Arial Black" w:cs="Times New Roman"/>
          <w:sz w:val="28"/>
          <w:szCs w:val="28"/>
          <w:u w:val="single"/>
          <w:lang w:val="fr-FR" w:eastAsia="fr-FR"/>
        </w:rPr>
        <w:t xml:space="preserve"> </w:t>
      </w:r>
    </w:p>
    <w:p w14:paraId="4EB8CACF" w14:textId="22494756" w:rsidR="00DF67A2" w:rsidRDefault="00623623" w:rsidP="00623623">
      <w:pPr>
        <w:ind w:left="360"/>
        <w:rPr>
          <w:rFonts w:ascii="Calibri" w:hAnsi="Calibri" w:cs="Calibri"/>
          <w:i/>
          <w:iCs/>
          <w:color w:val="376092"/>
          <w:sz w:val="24"/>
          <w:szCs w:val="24"/>
        </w:rPr>
      </w:pPr>
      <w:r w:rsidRPr="00623623">
        <w:rPr>
          <w:rFonts w:ascii="Calibri" w:hAnsi="Calibri" w:cs="Calibri"/>
          <w:i/>
          <w:iCs/>
          <w:color w:val="376092"/>
          <w:sz w:val="24"/>
          <w:szCs w:val="24"/>
        </w:rPr>
        <w:t xml:space="preserve">Notre orateur Monsieur Chauvin est Head of </w:t>
      </w:r>
      <w:proofErr w:type="spellStart"/>
      <w:r w:rsidRPr="00623623">
        <w:rPr>
          <w:rFonts w:ascii="Calibri" w:hAnsi="Calibri" w:cs="Calibri"/>
          <w:i/>
          <w:iCs/>
          <w:color w:val="376092"/>
          <w:sz w:val="24"/>
          <w:szCs w:val="24"/>
        </w:rPr>
        <w:t>Estate</w:t>
      </w:r>
      <w:proofErr w:type="spellEnd"/>
      <w:r w:rsidRPr="00623623">
        <w:rPr>
          <w:rFonts w:ascii="Calibri" w:hAnsi="Calibri" w:cs="Calibri"/>
          <w:i/>
          <w:iCs/>
          <w:color w:val="376092"/>
          <w:sz w:val="24"/>
          <w:szCs w:val="24"/>
        </w:rPr>
        <w:t xml:space="preserve"> Planning et Juriste à la </w:t>
      </w:r>
      <w:proofErr w:type="spellStart"/>
      <w:r w:rsidRPr="00623623">
        <w:rPr>
          <w:rFonts w:ascii="Calibri" w:hAnsi="Calibri" w:cs="Calibri"/>
          <w:i/>
          <w:iCs/>
          <w:color w:val="376092"/>
          <w:sz w:val="24"/>
          <w:szCs w:val="24"/>
        </w:rPr>
        <w:t>Private</w:t>
      </w:r>
      <w:proofErr w:type="spellEnd"/>
      <w:r w:rsidRPr="00623623">
        <w:rPr>
          <w:rFonts w:ascii="Calibri" w:hAnsi="Calibri" w:cs="Calibri"/>
          <w:i/>
          <w:iCs/>
          <w:color w:val="376092"/>
          <w:sz w:val="24"/>
          <w:szCs w:val="24"/>
        </w:rPr>
        <w:t xml:space="preserve"> Banking de la BNP </w:t>
      </w:r>
      <w:proofErr w:type="spellStart"/>
      <w:r w:rsidRPr="00623623">
        <w:rPr>
          <w:rFonts w:ascii="Calibri" w:hAnsi="Calibri" w:cs="Calibri"/>
          <w:i/>
          <w:iCs/>
          <w:color w:val="376092"/>
          <w:sz w:val="24"/>
          <w:szCs w:val="24"/>
        </w:rPr>
        <w:t>Parisbas</w:t>
      </w:r>
      <w:proofErr w:type="spellEnd"/>
      <w:r w:rsidRPr="00623623">
        <w:rPr>
          <w:rFonts w:ascii="Calibri" w:hAnsi="Calibri" w:cs="Calibri"/>
          <w:i/>
          <w:iCs/>
          <w:color w:val="376092"/>
          <w:sz w:val="24"/>
          <w:szCs w:val="24"/>
        </w:rPr>
        <w:t>-Fortis South and Brussels.</w:t>
      </w:r>
    </w:p>
    <w:p w14:paraId="4CBB3143" w14:textId="77777777" w:rsidR="001C4767" w:rsidRPr="00AA5E51" w:rsidRDefault="001C4767" w:rsidP="00623623">
      <w:pPr>
        <w:ind w:left="360"/>
        <w:rPr>
          <w:rFonts w:ascii="Arial Black" w:eastAsia="Times New Roman" w:hAnsi="Arial Black" w:cs="Times New Roman"/>
          <w:sz w:val="28"/>
          <w:szCs w:val="28"/>
          <w:u w:val="single"/>
          <w:lang w:val="fr-FR" w:eastAsia="fr-FR"/>
        </w:rPr>
      </w:pPr>
    </w:p>
    <w:p w14:paraId="37CF3B82" w14:textId="77777777" w:rsidR="00623623" w:rsidRDefault="00722CDE" w:rsidP="00394AC5">
      <w:pPr>
        <w:spacing w:after="0" w:line="240" w:lineRule="auto"/>
        <w:jc w:val="center"/>
        <w:rPr>
          <w:rFonts w:ascii="Arial" w:eastAsia="Times New Roman" w:hAnsi="Arial" w:cs="Arial"/>
          <w:b/>
          <w:sz w:val="24"/>
          <w:szCs w:val="24"/>
          <w:u w:val="single"/>
          <w:lang w:val="fr-FR" w:eastAsia="fr-FR"/>
        </w:rPr>
      </w:pPr>
      <w:r w:rsidRPr="00623623">
        <w:rPr>
          <w:rFonts w:ascii="Arial" w:eastAsia="Times New Roman" w:hAnsi="Arial" w:cs="Arial"/>
          <w:b/>
          <w:sz w:val="24"/>
          <w:szCs w:val="24"/>
          <w:u w:val="single"/>
          <w:lang w:val="fr-FR" w:eastAsia="fr-FR"/>
        </w:rPr>
        <w:t xml:space="preserve">Analyse des </w:t>
      </w:r>
      <w:r w:rsidR="00623623">
        <w:rPr>
          <w:rFonts w:ascii="Arial" w:eastAsia="Times New Roman" w:hAnsi="Arial" w:cs="Arial"/>
          <w:b/>
          <w:sz w:val="24"/>
          <w:szCs w:val="24"/>
          <w:u w:val="single"/>
          <w:lang w:val="fr-FR" w:eastAsia="fr-FR"/>
        </w:rPr>
        <w:t>m</w:t>
      </w:r>
      <w:r w:rsidRPr="00623623">
        <w:rPr>
          <w:rFonts w:ascii="Arial" w:eastAsia="Times New Roman" w:hAnsi="Arial" w:cs="Arial"/>
          <w:b/>
          <w:sz w:val="24"/>
          <w:szCs w:val="24"/>
          <w:u w:val="single"/>
          <w:lang w:val="fr-FR" w:eastAsia="fr-FR"/>
        </w:rPr>
        <w:t xml:space="preserve">odifications </w:t>
      </w:r>
      <w:r w:rsidR="00623623">
        <w:rPr>
          <w:rFonts w:ascii="Arial" w:eastAsia="Times New Roman" w:hAnsi="Arial" w:cs="Arial"/>
          <w:b/>
          <w:sz w:val="24"/>
          <w:szCs w:val="24"/>
          <w:u w:val="single"/>
          <w:lang w:val="fr-FR" w:eastAsia="fr-FR"/>
        </w:rPr>
        <w:t>m</w:t>
      </w:r>
      <w:r w:rsidRPr="00623623">
        <w:rPr>
          <w:rFonts w:ascii="Arial" w:eastAsia="Times New Roman" w:hAnsi="Arial" w:cs="Arial"/>
          <w:b/>
          <w:sz w:val="24"/>
          <w:szCs w:val="24"/>
          <w:u w:val="single"/>
          <w:lang w:val="fr-FR" w:eastAsia="fr-FR"/>
        </w:rPr>
        <w:t>ajeures au Droit Successoral,</w:t>
      </w:r>
      <w:r w:rsidR="00623623">
        <w:rPr>
          <w:rFonts w:ascii="Arial" w:eastAsia="Times New Roman" w:hAnsi="Arial" w:cs="Arial"/>
          <w:b/>
          <w:sz w:val="24"/>
          <w:szCs w:val="24"/>
          <w:u w:val="single"/>
          <w:lang w:val="fr-FR" w:eastAsia="fr-FR"/>
        </w:rPr>
        <w:t xml:space="preserve"> en application </w:t>
      </w:r>
    </w:p>
    <w:p w14:paraId="5C76968B" w14:textId="044A943B" w:rsidR="00394AC5" w:rsidRPr="00623623" w:rsidRDefault="00722CDE" w:rsidP="00394AC5">
      <w:pPr>
        <w:spacing w:after="0" w:line="240" w:lineRule="auto"/>
        <w:jc w:val="center"/>
        <w:rPr>
          <w:rFonts w:ascii="Arial" w:eastAsia="Times New Roman" w:hAnsi="Arial" w:cs="Arial"/>
          <w:b/>
          <w:sz w:val="24"/>
          <w:szCs w:val="24"/>
          <w:u w:val="single"/>
          <w:lang w:val="fr-FR" w:eastAsia="fr-FR"/>
        </w:rPr>
      </w:pPr>
      <w:r w:rsidRPr="00623623">
        <w:rPr>
          <w:rFonts w:ascii="Arial" w:eastAsia="Times New Roman" w:hAnsi="Arial" w:cs="Arial"/>
          <w:b/>
          <w:sz w:val="24"/>
          <w:szCs w:val="24"/>
          <w:u w:val="single"/>
          <w:lang w:val="fr-FR" w:eastAsia="fr-FR"/>
        </w:rPr>
        <w:t>depuis le 1</w:t>
      </w:r>
      <w:r w:rsidRPr="00623623">
        <w:rPr>
          <w:rFonts w:ascii="Arial" w:eastAsia="Times New Roman" w:hAnsi="Arial" w:cs="Arial"/>
          <w:b/>
          <w:sz w:val="24"/>
          <w:szCs w:val="24"/>
          <w:u w:val="single"/>
          <w:vertAlign w:val="superscript"/>
          <w:lang w:val="fr-FR" w:eastAsia="fr-FR"/>
        </w:rPr>
        <w:t>er</w:t>
      </w:r>
      <w:r w:rsidRPr="00623623">
        <w:rPr>
          <w:rFonts w:ascii="Arial" w:eastAsia="Times New Roman" w:hAnsi="Arial" w:cs="Arial"/>
          <w:b/>
          <w:sz w:val="24"/>
          <w:szCs w:val="24"/>
          <w:u w:val="single"/>
          <w:lang w:val="fr-FR" w:eastAsia="fr-FR"/>
        </w:rPr>
        <w:t xml:space="preserve"> septembre 2018</w:t>
      </w:r>
    </w:p>
    <w:p w14:paraId="3C255F65" w14:textId="260EA16B" w:rsidR="00623623" w:rsidRPr="00623623" w:rsidRDefault="00623623" w:rsidP="00623623">
      <w:pPr>
        <w:spacing w:after="0" w:line="240" w:lineRule="auto"/>
        <w:jc w:val="center"/>
        <w:rPr>
          <w:rFonts w:ascii="Arial" w:eastAsia="Times New Roman" w:hAnsi="Arial" w:cs="Arial"/>
          <w:b/>
          <w:sz w:val="24"/>
          <w:szCs w:val="24"/>
          <w:u w:val="single"/>
          <w:lang w:val="fr-FR" w:eastAsia="fr-FR"/>
        </w:rPr>
      </w:pPr>
      <w:r>
        <w:rPr>
          <w:rFonts w:ascii="Arial" w:eastAsia="Times New Roman" w:hAnsi="Arial" w:cs="Arial"/>
          <w:b/>
          <w:sz w:val="24"/>
          <w:szCs w:val="24"/>
          <w:u w:val="single"/>
          <w:lang w:val="fr-FR" w:eastAsia="fr-FR"/>
        </w:rPr>
        <w:t xml:space="preserve"> </w:t>
      </w:r>
    </w:p>
    <w:p w14:paraId="04BC08D6" w14:textId="5BB3EF89" w:rsidR="00623623" w:rsidRPr="00DF67A2" w:rsidRDefault="00623623" w:rsidP="00623623">
      <w:pPr>
        <w:spacing w:after="0" w:line="240" w:lineRule="auto"/>
        <w:jc w:val="center"/>
        <w:rPr>
          <w:rFonts w:ascii="Times New Roman" w:eastAsia="Times New Roman" w:hAnsi="Times New Roman" w:cs="Times New Roman"/>
          <w:i/>
          <w:color w:val="002060"/>
          <w:sz w:val="32"/>
          <w:szCs w:val="32"/>
          <w:lang w:val="fr-FR" w:eastAsia="fr-FR"/>
        </w:rPr>
      </w:pPr>
      <w:r w:rsidRPr="00DF67A2">
        <w:rPr>
          <w:rFonts w:ascii="Times New Roman" w:eastAsia="Times New Roman" w:hAnsi="Times New Roman" w:cs="Times New Roman"/>
          <w:i/>
          <w:color w:val="002060"/>
          <w:sz w:val="32"/>
          <w:szCs w:val="32"/>
          <w:lang w:val="fr-FR" w:eastAsia="fr-FR"/>
        </w:rPr>
        <w:t>Un sujet d’actualité qui nous concerne tous !</w:t>
      </w:r>
    </w:p>
    <w:p w14:paraId="1F958E7D" w14:textId="5A4E8A5F" w:rsidR="00623623" w:rsidRDefault="0083686F" w:rsidP="00623623">
      <w:pPr>
        <w:spacing w:after="0" w:line="240" w:lineRule="auto"/>
        <w:jc w:val="center"/>
        <w:rPr>
          <w:rFonts w:ascii="Times New Roman" w:eastAsia="Times New Roman" w:hAnsi="Times New Roman" w:cs="Times New Roman"/>
          <w:b/>
          <w:sz w:val="28"/>
          <w:szCs w:val="28"/>
          <w:u w:val="single"/>
          <w:lang w:val="fr-FR" w:eastAsia="fr-FR"/>
        </w:rPr>
      </w:pPr>
      <w:r>
        <w:rPr>
          <w:rFonts w:ascii="Arial" w:eastAsia="Times New Roman" w:hAnsi="Arial" w:cs="Arial"/>
          <w:b/>
          <w:sz w:val="24"/>
          <w:szCs w:val="24"/>
          <w:u w:val="single"/>
          <w:lang w:val="fr-FR" w:eastAsia="fr-FR"/>
        </w:rPr>
        <w:t xml:space="preserve"> </w:t>
      </w:r>
    </w:p>
    <w:p w14:paraId="59AD2CB0" w14:textId="77777777" w:rsidR="0083686F" w:rsidRDefault="0083686F" w:rsidP="0083686F">
      <w:pPr>
        <w:ind w:left="360"/>
        <w:rPr>
          <w:rFonts w:ascii="Calibri" w:hAnsi="Calibri" w:cs="Calibri"/>
          <w:i/>
          <w:iCs/>
          <w:color w:val="376092"/>
          <w:sz w:val="24"/>
          <w:szCs w:val="24"/>
        </w:rPr>
      </w:pPr>
      <w:r w:rsidRPr="0083686F">
        <w:rPr>
          <w:rFonts w:ascii="Calibri" w:hAnsi="Calibri" w:cs="Calibri"/>
          <w:i/>
          <w:iCs/>
          <w:color w:val="376092"/>
          <w:sz w:val="24"/>
          <w:szCs w:val="24"/>
        </w:rPr>
        <w:t>Le droit successoral vient de subir une importante réforme</w:t>
      </w:r>
      <w:r>
        <w:rPr>
          <w:rFonts w:ascii="Calibri" w:hAnsi="Calibri" w:cs="Calibri"/>
          <w:i/>
          <w:iCs/>
          <w:color w:val="376092"/>
          <w:sz w:val="24"/>
          <w:szCs w:val="24"/>
        </w:rPr>
        <w:t>,</w:t>
      </w:r>
      <w:r w:rsidRPr="0083686F">
        <w:rPr>
          <w:rFonts w:ascii="Calibri" w:hAnsi="Calibri" w:cs="Calibri"/>
          <w:i/>
          <w:iCs/>
          <w:color w:val="376092"/>
          <w:sz w:val="24"/>
          <w:szCs w:val="24"/>
        </w:rPr>
        <w:t xml:space="preserve"> dont les nouvelles règles sont d’application depuis le 1er septembre 2018. Le nouveau droit successoral aura dans certains cas un impact sur des donations déjà faites et sur des planifications élaborées. </w:t>
      </w:r>
    </w:p>
    <w:p w14:paraId="5F0FB56D" w14:textId="77777777" w:rsidR="0083686F" w:rsidRDefault="0083686F" w:rsidP="0083686F">
      <w:pPr>
        <w:ind w:left="360"/>
        <w:rPr>
          <w:rFonts w:ascii="Calibri" w:hAnsi="Calibri" w:cs="Calibri"/>
          <w:i/>
          <w:iCs/>
          <w:color w:val="376092"/>
          <w:sz w:val="24"/>
          <w:szCs w:val="24"/>
        </w:rPr>
      </w:pPr>
      <w:r w:rsidRPr="0083686F">
        <w:rPr>
          <w:rFonts w:ascii="Calibri" w:hAnsi="Calibri" w:cs="Calibri"/>
          <w:i/>
          <w:iCs/>
          <w:color w:val="376092"/>
          <w:sz w:val="24"/>
          <w:szCs w:val="24"/>
        </w:rPr>
        <w:t xml:space="preserve"> Au cours de cette cession, l’orateur se livrera à une analyse pratique des modifications majeures</w:t>
      </w:r>
      <w:r>
        <w:rPr>
          <w:rFonts w:ascii="Calibri" w:hAnsi="Calibri" w:cs="Calibri"/>
          <w:i/>
          <w:iCs/>
          <w:color w:val="376092"/>
          <w:sz w:val="24"/>
          <w:szCs w:val="24"/>
        </w:rPr>
        <w:t> ; l’</w:t>
      </w:r>
      <w:r w:rsidRPr="0083686F">
        <w:rPr>
          <w:rFonts w:ascii="Calibri" w:hAnsi="Calibri" w:cs="Calibri"/>
          <w:i/>
          <w:iCs/>
          <w:color w:val="376092"/>
          <w:sz w:val="24"/>
          <w:szCs w:val="24"/>
        </w:rPr>
        <w:t>ancien et le nouveau droit successoral seront comparés, de façon à vous donner un aperçu des nouvelles possibilités.</w:t>
      </w:r>
      <w:r>
        <w:rPr>
          <w:rFonts w:ascii="Calibri" w:hAnsi="Calibri" w:cs="Calibri"/>
          <w:i/>
          <w:iCs/>
          <w:color w:val="376092"/>
          <w:sz w:val="24"/>
          <w:szCs w:val="24"/>
        </w:rPr>
        <w:t xml:space="preserve"> </w:t>
      </w:r>
    </w:p>
    <w:p w14:paraId="528805E1" w14:textId="78AFF022" w:rsidR="0083686F" w:rsidRDefault="0083686F" w:rsidP="0083686F">
      <w:pPr>
        <w:ind w:left="360"/>
        <w:rPr>
          <w:rFonts w:ascii="Calibri" w:hAnsi="Calibri" w:cs="Calibri"/>
          <w:sz w:val="24"/>
          <w:szCs w:val="24"/>
        </w:rPr>
      </w:pPr>
      <w:r w:rsidRPr="0083686F">
        <w:rPr>
          <w:rFonts w:ascii="Calibri" w:hAnsi="Calibri" w:cs="Calibri"/>
          <w:i/>
          <w:iCs/>
          <w:color w:val="376092"/>
          <w:sz w:val="24"/>
          <w:szCs w:val="24"/>
        </w:rPr>
        <w:t>L’orateur présentera, par ailleurs, les différentes formes de vie commune (la cohabitation de fait, la cohabitation légale et le mariage) et en détaillera les différences principales.</w:t>
      </w:r>
      <w:r w:rsidRPr="0083686F">
        <w:rPr>
          <w:rFonts w:ascii="Calibri" w:hAnsi="Calibri" w:cs="Calibri"/>
          <w:sz w:val="24"/>
          <w:szCs w:val="24"/>
        </w:rPr>
        <w:t xml:space="preserve"> </w:t>
      </w:r>
    </w:p>
    <w:p w14:paraId="0A2829FA" w14:textId="77777777" w:rsidR="00A568DB" w:rsidRDefault="00A568DB" w:rsidP="0083686F">
      <w:pPr>
        <w:ind w:left="360"/>
        <w:rPr>
          <w:rFonts w:ascii="Calibri" w:hAnsi="Calibri" w:cs="Calibri"/>
          <w:sz w:val="24"/>
          <w:szCs w:val="24"/>
        </w:rPr>
      </w:pPr>
    </w:p>
    <w:p w14:paraId="0BCA2E24" w14:textId="77777777" w:rsidR="00DF67A2" w:rsidRPr="0083686F" w:rsidRDefault="00DF67A2" w:rsidP="0083686F">
      <w:pPr>
        <w:ind w:left="360"/>
        <w:rPr>
          <w:sz w:val="24"/>
          <w:szCs w:val="24"/>
        </w:rPr>
      </w:pPr>
    </w:p>
    <w:p w14:paraId="47567ADB" w14:textId="3249634F" w:rsidR="0083686F" w:rsidRDefault="0083686F" w:rsidP="0083686F">
      <w:pPr>
        <w:spacing w:after="0" w:line="240" w:lineRule="auto"/>
        <w:jc w:val="both"/>
        <w:rPr>
          <w:rFonts w:ascii="Arial" w:eastAsia="Times New Roman" w:hAnsi="Arial" w:cs="Arial"/>
          <w:b/>
          <w:sz w:val="24"/>
          <w:szCs w:val="24"/>
          <w:lang w:eastAsia="fr-FR"/>
        </w:rPr>
      </w:pPr>
      <w:r w:rsidRPr="001C4767">
        <w:rPr>
          <w:rFonts w:ascii="Arial" w:eastAsia="Times New Roman" w:hAnsi="Arial" w:cs="Arial"/>
          <w:b/>
          <w:sz w:val="24"/>
          <w:szCs w:val="24"/>
          <w:u w:val="single"/>
          <w:lang w:eastAsia="fr-FR"/>
        </w:rPr>
        <w:t>Date</w:t>
      </w:r>
      <w:r w:rsidRPr="0083686F">
        <w:rPr>
          <w:rFonts w:ascii="Arial" w:eastAsia="Times New Roman" w:hAnsi="Arial" w:cs="Arial"/>
          <w:b/>
          <w:sz w:val="24"/>
          <w:szCs w:val="24"/>
          <w:lang w:eastAsia="fr-FR"/>
        </w:rPr>
        <w:t xml:space="preserve"> : </w:t>
      </w:r>
      <w:r w:rsidRPr="0083686F">
        <w:rPr>
          <w:rFonts w:ascii="Arial" w:eastAsia="Times New Roman" w:hAnsi="Arial" w:cs="Arial"/>
          <w:sz w:val="24"/>
          <w:szCs w:val="24"/>
          <w:lang w:eastAsia="fr-FR"/>
        </w:rPr>
        <w:t>le mardi 27 novembre à 10h.45</w:t>
      </w:r>
      <w:r w:rsidRPr="0083686F">
        <w:rPr>
          <w:rFonts w:ascii="Arial" w:eastAsia="Times New Roman" w:hAnsi="Arial" w:cs="Arial"/>
          <w:b/>
          <w:sz w:val="24"/>
          <w:szCs w:val="24"/>
          <w:lang w:eastAsia="fr-FR"/>
        </w:rPr>
        <w:t>.</w:t>
      </w:r>
    </w:p>
    <w:p w14:paraId="1070D923" w14:textId="77777777" w:rsidR="0083686F" w:rsidRPr="0083686F" w:rsidRDefault="0083686F" w:rsidP="0083686F">
      <w:pPr>
        <w:spacing w:after="0" w:line="240" w:lineRule="auto"/>
        <w:jc w:val="both"/>
        <w:rPr>
          <w:rFonts w:ascii="Arial" w:eastAsia="Times New Roman" w:hAnsi="Arial" w:cs="Arial"/>
          <w:b/>
          <w:sz w:val="24"/>
          <w:szCs w:val="24"/>
          <w:lang w:eastAsia="fr-FR"/>
        </w:rPr>
      </w:pPr>
    </w:p>
    <w:p w14:paraId="6DC96ECE" w14:textId="77777777" w:rsidR="0083686F" w:rsidRDefault="0083686F" w:rsidP="0083686F">
      <w:pPr>
        <w:spacing w:after="0" w:line="240" w:lineRule="auto"/>
        <w:jc w:val="both"/>
        <w:rPr>
          <w:rFonts w:ascii="Arial" w:eastAsia="Times New Roman" w:hAnsi="Arial" w:cs="Arial"/>
          <w:sz w:val="24"/>
          <w:szCs w:val="24"/>
          <w:lang w:val="fr-FR" w:eastAsia="fr-FR"/>
        </w:rPr>
      </w:pPr>
      <w:r w:rsidRPr="001C4767">
        <w:rPr>
          <w:rFonts w:ascii="Arial" w:eastAsia="Times New Roman" w:hAnsi="Arial" w:cs="Arial"/>
          <w:b/>
          <w:sz w:val="24"/>
          <w:szCs w:val="24"/>
          <w:u w:val="single"/>
          <w:lang w:eastAsia="fr-FR"/>
        </w:rPr>
        <w:t>Lieu </w:t>
      </w:r>
      <w:r w:rsidRPr="0083686F">
        <w:rPr>
          <w:rFonts w:ascii="Arial" w:eastAsia="Times New Roman" w:hAnsi="Arial" w:cs="Arial"/>
          <w:b/>
          <w:sz w:val="24"/>
          <w:szCs w:val="24"/>
          <w:lang w:eastAsia="fr-FR"/>
        </w:rPr>
        <w:t xml:space="preserve">: </w:t>
      </w:r>
      <w:r w:rsidRPr="0083686F">
        <w:rPr>
          <w:rFonts w:ascii="Arial" w:eastAsia="Times New Roman" w:hAnsi="Arial" w:cs="Arial"/>
          <w:sz w:val="24"/>
          <w:szCs w:val="24"/>
          <w:lang w:val="fr-FR" w:eastAsia="fr-FR"/>
        </w:rPr>
        <w:t xml:space="preserve">Moulin de </w:t>
      </w:r>
      <w:proofErr w:type="spellStart"/>
      <w:r w:rsidRPr="0083686F">
        <w:rPr>
          <w:rFonts w:ascii="Arial" w:eastAsia="Times New Roman" w:hAnsi="Arial" w:cs="Arial"/>
          <w:sz w:val="24"/>
          <w:szCs w:val="24"/>
          <w:lang w:val="fr-FR" w:eastAsia="fr-FR"/>
        </w:rPr>
        <w:t>Lindekemale</w:t>
      </w:r>
      <w:proofErr w:type="spellEnd"/>
      <w:r w:rsidRPr="0083686F">
        <w:rPr>
          <w:rFonts w:ascii="Arial" w:eastAsia="Times New Roman" w:hAnsi="Arial" w:cs="Arial"/>
          <w:sz w:val="24"/>
          <w:szCs w:val="24"/>
          <w:lang w:val="fr-FR" w:eastAsia="fr-FR"/>
        </w:rPr>
        <w:t xml:space="preserve">, </w:t>
      </w:r>
    </w:p>
    <w:p w14:paraId="43781A4D" w14:textId="61445760" w:rsidR="0083686F" w:rsidRDefault="0083686F" w:rsidP="0083686F">
      <w:p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 xml:space="preserve">          </w:t>
      </w:r>
      <w:r w:rsidRPr="0083686F">
        <w:rPr>
          <w:rFonts w:ascii="Arial" w:eastAsia="Times New Roman" w:hAnsi="Arial" w:cs="Arial"/>
          <w:sz w:val="24"/>
          <w:szCs w:val="24"/>
          <w:lang w:val="fr-FR" w:eastAsia="fr-FR"/>
        </w:rPr>
        <w:t xml:space="preserve">avenue Jean-François </w:t>
      </w:r>
      <w:proofErr w:type="spellStart"/>
      <w:r w:rsidRPr="0083686F">
        <w:rPr>
          <w:rFonts w:ascii="Arial" w:eastAsia="Times New Roman" w:hAnsi="Arial" w:cs="Arial"/>
          <w:sz w:val="24"/>
          <w:szCs w:val="24"/>
          <w:lang w:val="fr-FR" w:eastAsia="fr-FR"/>
        </w:rPr>
        <w:t>Debecker</w:t>
      </w:r>
      <w:proofErr w:type="spellEnd"/>
      <w:r w:rsidRPr="0083686F">
        <w:rPr>
          <w:rFonts w:ascii="Arial" w:eastAsia="Times New Roman" w:hAnsi="Arial" w:cs="Arial"/>
          <w:sz w:val="24"/>
          <w:szCs w:val="24"/>
          <w:lang w:val="fr-FR" w:eastAsia="fr-FR"/>
        </w:rPr>
        <w:t xml:space="preserve">, 6 à 1200 </w:t>
      </w:r>
      <w:proofErr w:type="spellStart"/>
      <w:r w:rsidRPr="0083686F">
        <w:rPr>
          <w:rFonts w:ascii="Arial" w:eastAsia="Times New Roman" w:hAnsi="Arial" w:cs="Arial"/>
          <w:sz w:val="24"/>
          <w:szCs w:val="24"/>
          <w:lang w:val="fr-FR" w:eastAsia="fr-FR"/>
        </w:rPr>
        <w:t>Wolu</w:t>
      </w:r>
      <w:r w:rsidR="00DF67A2">
        <w:rPr>
          <w:rFonts w:ascii="Arial" w:eastAsia="Times New Roman" w:hAnsi="Arial" w:cs="Arial"/>
          <w:sz w:val="24"/>
          <w:szCs w:val="24"/>
          <w:lang w:val="fr-FR" w:eastAsia="fr-FR"/>
        </w:rPr>
        <w:t>wé</w:t>
      </w:r>
      <w:r w:rsidRPr="0083686F">
        <w:rPr>
          <w:rFonts w:ascii="Arial" w:eastAsia="Times New Roman" w:hAnsi="Arial" w:cs="Arial"/>
          <w:sz w:val="24"/>
          <w:szCs w:val="24"/>
          <w:lang w:val="fr-FR" w:eastAsia="fr-FR"/>
        </w:rPr>
        <w:t>-Saint-Lambert</w:t>
      </w:r>
      <w:proofErr w:type="spellEnd"/>
      <w:r>
        <w:rPr>
          <w:rFonts w:ascii="Arial" w:eastAsia="Times New Roman" w:hAnsi="Arial" w:cs="Arial"/>
          <w:sz w:val="24"/>
          <w:szCs w:val="24"/>
          <w:lang w:val="fr-FR" w:eastAsia="fr-FR"/>
        </w:rPr>
        <w:t>.</w:t>
      </w:r>
    </w:p>
    <w:p w14:paraId="1D5AB12D" w14:textId="77777777" w:rsidR="0083686F" w:rsidRDefault="0083686F" w:rsidP="0083686F">
      <w:pPr>
        <w:spacing w:after="0" w:line="240" w:lineRule="auto"/>
        <w:jc w:val="both"/>
        <w:rPr>
          <w:rFonts w:ascii="Arial" w:eastAsia="Times New Roman" w:hAnsi="Arial" w:cs="Arial"/>
          <w:sz w:val="24"/>
          <w:szCs w:val="24"/>
          <w:lang w:val="fr-FR" w:eastAsia="fr-FR"/>
        </w:rPr>
      </w:pPr>
    </w:p>
    <w:p w14:paraId="5E8E132F" w14:textId="7E78E2FE" w:rsidR="00DF67A2" w:rsidRDefault="0083686F" w:rsidP="0083686F">
      <w:pPr>
        <w:spacing w:after="0" w:line="240" w:lineRule="auto"/>
        <w:jc w:val="both"/>
        <w:rPr>
          <w:rFonts w:ascii="Arial" w:eastAsia="Times New Roman" w:hAnsi="Arial" w:cs="Arial"/>
          <w:sz w:val="24"/>
          <w:szCs w:val="24"/>
          <w:lang w:val="fr-FR" w:eastAsia="fr-FR"/>
        </w:rPr>
      </w:pPr>
      <w:r w:rsidRPr="001C4767">
        <w:rPr>
          <w:rFonts w:ascii="Arial" w:eastAsia="Times New Roman" w:hAnsi="Arial" w:cs="Arial"/>
          <w:b/>
          <w:sz w:val="24"/>
          <w:szCs w:val="24"/>
          <w:u w:val="single"/>
          <w:lang w:val="fr-FR" w:eastAsia="fr-FR"/>
        </w:rPr>
        <w:t>Programme</w:t>
      </w:r>
      <w:r w:rsidRPr="00DF67A2">
        <w:rPr>
          <w:rFonts w:ascii="Arial" w:eastAsia="Times New Roman" w:hAnsi="Arial" w:cs="Arial"/>
          <w:b/>
          <w:sz w:val="24"/>
          <w:szCs w:val="24"/>
          <w:lang w:val="fr-FR" w:eastAsia="fr-FR"/>
        </w:rPr>
        <w:t> </w:t>
      </w:r>
      <w:r>
        <w:rPr>
          <w:rFonts w:ascii="Arial" w:eastAsia="Times New Roman" w:hAnsi="Arial" w:cs="Arial"/>
          <w:sz w:val="24"/>
          <w:szCs w:val="24"/>
          <w:lang w:val="fr-FR" w:eastAsia="fr-FR"/>
        </w:rPr>
        <w:t>:</w:t>
      </w:r>
    </w:p>
    <w:p w14:paraId="4A864718" w14:textId="280375C9" w:rsidR="00DF67A2" w:rsidRPr="00DF67A2" w:rsidRDefault="00DF67A2" w:rsidP="00DF67A2">
      <w:pPr>
        <w:pStyle w:val="Lijstalinea"/>
        <w:numPr>
          <w:ilvl w:val="0"/>
          <w:numId w:val="8"/>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10h45 : ac</w:t>
      </w:r>
      <w:r w:rsidRPr="00DF67A2">
        <w:rPr>
          <w:rFonts w:ascii="Arial" w:eastAsia="Times New Roman" w:hAnsi="Arial" w:cs="Arial"/>
          <w:sz w:val="24"/>
          <w:szCs w:val="24"/>
          <w:lang w:val="fr-FR" w:eastAsia="fr-FR"/>
        </w:rPr>
        <w:t>cueil des membres</w:t>
      </w:r>
      <w:r>
        <w:rPr>
          <w:rFonts w:ascii="Arial" w:eastAsia="Times New Roman" w:hAnsi="Arial" w:cs="Arial"/>
          <w:sz w:val="24"/>
          <w:szCs w:val="24"/>
          <w:lang w:val="fr-FR" w:eastAsia="fr-FR"/>
        </w:rPr>
        <w:t>,</w:t>
      </w:r>
    </w:p>
    <w:p w14:paraId="451C5C52" w14:textId="15D8EC66" w:rsidR="0083686F" w:rsidRDefault="00DF67A2" w:rsidP="0083686F">
      <w:pPr>
        <w:pStyle w:val="Lijstalinea"/>
        <w:numPr>
          <w:ilvl w:val="0"/>
          <w:numId w:val="8"/>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11h00 : présentation de l’Orateur et début de la conférence,</w:t>
      </w:r>
    </w:p>
    <w:p w14:paraId="6C40D8F7" w14:textId="2B8E7F13" w:rsidR="00DF67A2" w:rsidRDefault="00DF67A2" w:rsidP="0083686F">
      <w:pPr>
        <w:pStyle w:val="Lijstalinea"/>
        <w:numPr>
          <w:ilvl w:val="0"/>
          <w:numId w:val="8"/>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 xml:space="preserve">Vers 12h30 : apéritif offert par la BNP </w:t>
      </w:r>
      <w:proofErr w:type="spellStart"/>
      <w:r>
        <w:rPr>
          <w:rFonts w:ascii="Arial" w:eastAsia="Times New Roman" w:hAnsi="Arial" w:cs="Arial"/>
          <w:sz w:val="24"/>
          <w:szCs w:val="24"/>
          <w:lang w:val="fr-FR" w:eastAsia="fr-FR"/>
        </w:rPr>
        <w:t>Parisbas</w:t>
      </w:r>
      <w:proofErr w:type="spellEnd"/>
      <w:r>
        <w:rPr>
          <w:rFonts w:ascii="Arial" w:eastAsia="Times New Roman" w:hAnsi="Arial" w:cs="Arial"/>
          <w:sz w:val="24"/>
          <w:szCs w:val="24"/>
          <w:lang w:val="fr-FR" w:eastAsia="fr-FR"/>
        </w:rPr>
        <w:t>-Fortis,</w:t>
      </w:r>
    </w:p>
    <w:p w14:paraId="1C6A0D57" w14:textId="3DF1B575" w:rsidR="00DF67A2" w:rsidRDefault="00DF67A2" w:rsidP="0083686F">
      <w:pPr>
        <w:pStyle w:val="Lijstalinea"/>
        <w:numPr>
          <w:ilvl w:val="0"/>
          <w:numId w:val="8"/>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 xml:space="preserve">Vers 13h00 : déjeuner – </w:t>
      </w:r>
      <w:r w:rsidRPr="00DF67A2">
        <w:rPr>
          <w:rFonts w:ascii="Arial" w:eastAsia="Times New Roman" w:hAnsi="Arial" w:cs="Arial"/>
          <w:sz w:val="24"/>
          <w:szCs w:val="24"/>
          <w:u w:val="single"/>
          <w:lang w:val="fr-FR" w:eastAsia="fr-FR"/>
        </w:rPr>
        <w:t>Le menu vous sera communiqué ultérieurement</w:t>
      </w:r>
      <w:r>
        <w:rPr>
          <w:rFonts w:ascii="Arial" w:eastAsia="Times New Roman" w:hAnsi="Arial" w:cs="Arial"/>
          <w:sz w:val="24"/>
          <w:szCs w:val="24"/>
          <w:lang w:val="fr-FR" w:eastAsia="fr-FR"/>
        </w:rPr>
        <w:t>.</w:t>
      </w:r>
    </w:p>
    <w:p w14:paraId="5E2765B0" w14:textId="77777777" w:rsidR="00A568DB" w:rsidRDefault="00A568DB" w:rsidP="00A568DB">
      <w:pPr>
        <w:spacing w:after="0" w:line="240" w:lineRule="auto"/>
        <w:jc w:val="both"/>
        <w:rPr>
          <w:rFonts w:ascii="Arial" w:eastAsia="Times New Roman" w:hAnsi="Arial" w:cs="Arial"/>
          <w:sz w:val="24"/>
          <w:szCs w:val="24"/>
          <w:lang w:val="fr-FR" w:eastAsia="fr-FR"/>
        </w:rPr>
      </w:pPr>
    </w:p>
    <w:p w14:paraId="1CD394F3" w14:textId="77777777" w:rsidR="00A568DB" w:rsidRDefault="00A568DB" w:rsidP="00A568DB">
      <w:pPr>
        <w:spacing w:after="0" w:line="240" w:lineRule="auto"/>
        <w:jc w:val="both"/>
        <w:rPr>
          <w:rFonts w:ascii="Arial" w:eastAsia="Times New Roman" w:hAnsi="Arial" w:cs="Arial"/>
          <w:sz w:val="24"/>
          <w:szCs w:val="24"/>
          <w:lang w:val="fr-FR" w:eastAsia="fr-FR"/>
        </w:rPr>
      </w:pPr>
    </w:p>
    <w:p w14:paraId="7CCB3061" w14:textId="15A43663" w:rsidR="00DF67A2" w:rsidRPr="00DF67A2" w:rsidRDefault="00DF67A2" w:rsidP="00DF67A2">
      <w:pPr>
        <w:spacing w:after="0" w:line="240" w:lineRule="auto"/>
        <w:jc w:val="both"/>
        <w:rPr>
          <w:rFonts w:ascii="Arial" w:eastAsia="Times New Roman" w:hAnsi="Arial" w:cs="Arial"/>
          <w:sz w:val="24"/>
          <w:szCs w:val="24"/>
          <w:lang w:val="fr-FR" w:eastAsia="fr-FR"/>
        </w:rPr>
      </w:pPr>
      <w:r w:rsidRPr="001C4767">
        <w:rPr>
          <w:rFonts w:ascii="Arial" w:eastAsia="Times New Roman" w:hAnsi="Arial" w:cs="Arial"/>
          <w:b/>
          <w:sz w:val="24"/>
          <w:szCs w:val="24"/>
          <w:u w:val="single"/>
          <w:lang w:val="fr-FR" w:eastAsia="fr-FR"/>
        </w:rPr>
        <w:t>Prix de l’activité</w:t>
      </w:r>
      <w:r>
        <w:rPr>
          <w:rFonts w:ascii="Arial" w:eastAsia="Times New Roman" w:hAnsi="Arial" w:cs="Arial"/>
          <w:sz w:val="24"/>
          <w:szCs w:val="24"/>
          <w:lang w:val="fr-FR" w:eastAsia="fr-FR"/>
        </w:rPr>
        <w:t xml:space="preserve"> : </w:t>
      </w:r>
      <w:r w:rsidRPr="00DF67A2">
        <w:rPr>
          <w:rFonts w:ascii="Arial" w:eastAsia="Times New Roman" w:hAnsi="Arial" w:cs="Arial"/>
          <w:b/>
          <w:sz w:val="24"/>
          <w:szCs w:val="24"/>
          <w:lang w:val="fr-FR" w:eastAsia="fr-FR"/>
        </w:rPr>
        <w:t>45 euros par personne</w:t>
      </w:r>
      <w:r>
        <w:rPr>
          <w:rFonts w:ascii="Arial" w:eastAsia="Times New Roman" w:hAnsi="Arial" w:cs="Arial"/>
          <w:sz w:val="24"/>
          <w:szCs w:val="24"/>
          <w:lang w:val="fr-FR" w:eastAsia="fr-FR"/>
        </w:rPr>
        <w:t xml:space="preserve"> (conférence et déjeuner), </w:t>
      </w:r>
    </w:p>
    <w:p w14:paraId="7F5B3C22" w14:textId="77777777" w:rsidR="0083686F" w:rsidRDefault="0083686F" w:rsidP="0083686F">
      <w:pPr>
        <w:spacing w:after="0" w:line="240" w:lineRule="auto"/>
        <w:jc w:val="both"/>
        <w:rPr>
          <w:rFonts w:ascii="Arial" w:eastAsia="Times New Roman" w:hAnsi="Arial" w:cs="Arial"/>
          <w:sz w:val="24"/>
          <w:szCs w:val="24"/>
          <w:lang w:val="fr-FR" w:eastAsia="fr-FR"/>
        </w:rPr>
      </w:pPr>
    </w:p>
    <w:p w14:paraId="6DB0FDB7" w14:textId="77777777" w:rsidR="00A568DB" w:rsidRDefault="00DF67A2" w:rsidP="00DF67A2">
      <w:pPr>
        <w:pStyle w:val="Normaalweb"/>
        <w:spacing w:before="0" w:beforeAutospacing="0" w:after="0" w:afterAutospacing="0"/>
        <w:rPr>
          <w:rStyle w:val="Zwaar"/>
          <w:rFonts w:ascii="Arial" w:hAnsi="Arial" w:cs="Arial"/>
        </w:rPr>
      </w:pPr>
      <w:r w:rsidRPr="00A568DB">
        <w:rPr>
          <w:rFonts w:ascii="Arial" w:hAnsi="Arial" w:cs="Arial"/>
        </w:rPr>
        <w:t>L’inscription sera enregistrée par le versement de 45 € par personne </w:t>
      </w:r>
      <w:r w:rsidR="00A568DB">
        <w:rPr>
          <w:rFonts w:ascii="Arial" w:hAnsi="Arial" w:cs="Arial"/>
        </w:rPr>
        <w:t>sur le</w:t>
      </w:r>
      <w:r w:rsidRPr="00A568DB">
        <w:rPr>
          <w:rStyle w:val="Zwaar"/>
          <w:rFonts w:ascii="Arial" w:hAnsi="Arial" w:cs="Arial"/>
        </w:rPr>
        <w:t xml:space="preserve"> compte</w:t>
      </w:r>
    </w:p>
    <w:p w14:paraId="14D90B78" w14:textId="445DA8F0" w:rsidR="00DF67A2" w:rsidRDefault="00DF67A2" w:rsidP="00DF67A2">
      <w:pPr>
        <w:pStyle w:val="Normaalweb"/>
        <w:spacing w:before="0" w:beforeAutospacing="0" w:after="0" w:afterAutospacing="0"/>
        <w:rPr>
          <w:rFonts w:ascii="Arial" w:hAnsi="Arial" w:cs="Arial"/>
        </w:rPr>
      </w:pPr>
      <w:r w:rsidRPr="00A568DB">
        <w:rPr>
          <w:rStyle w:val="Zwaar"/>
          <w:rFonts w:ascii="Arial" w:hAnsi="Arial" w:cs="Arial"/>
        </w:rPr>
        <w:t>BE02 3630 2370 6840 de Probus Renaissance</w:t>
      </w:r>
      <w:r w:rsidR="001C4767">
        <w:rPr>
          <w:rStyle w:val="Zwaar"/>
          <w:rFonts w:ascii="Arial" w:hAnsi="Arial" w:cs="Arial"/>
        </w:rPr>
        <w:t>,</w:t>
      </w:r>
      <w:r w:rsidRPr="00A568DB">
        <w:rPr>
          <w:rFonts w:ascii="Arial" w:hAnsi="Arial" w:cs="Arial"/>
        </w:rPr>
        <w:t xml:space="preserve"> pour le 1</w:t>
      </w:r>
      <w:r w:rsidR="00A568DB">
        <w:rPr>
          <w:rFonts w:ascii="Arial" w:hAnsi="Arial" w:cs="Arial"/>
        </w:rPr>
        <w:t>9 novembre</w:t>
      </w:r>
      <w:r w:rsidRPr="00A568DB">
        <w:rPr>
          <w:rFonts w:ascii="Arial" w:hAnsi="Arial" w:cs="Arial"/>
        </w:rPr>
        <w:t xml:space="preserve"> au plus tard.</w:t>
      </w:r>
    </w:p>
    <w:p w14:paraId="2BD26367" w14:textId="77777777" w:rsidR="00A568DB" w:rsidRDefault="00A568DB" w:rsidP="00DF67A2">
      <w:pPr>
        <w:pStyle w:val="Normaalweb"/>
        <w:spacing w:before="0" w:beforeAutospacing="0" w:after="0" w:afterAutospacing="0"/>
        <w:rPr>
          <w:rFonts w:ascii="Arial" w:hAnsi="Arial" w:cs="Arial"/>
        </w:rPr>
      </w:pPr>
    </w:p>
    <w:p w14:paraId="413C3BFD" w14:textId="25A3424F" w:rsidR="00A568DB" w:rsidRDefault="00A568DB" w:rsidP="00DF67A2">
      <w:pPr>
        <w:pStyle w:val="Normaalweb"/>
        <w:spacing w:before="0" w:beforeAutospacing="0" w:after="0" w:afterAutospacing="0"/>
        <w:rPr>
          <w:rFonts w:ascii="Arial" w:hAnsi="Arial" w:cs="Arial"/>
        </w:rPr>
      </w:pPr>
      <w:r>
        <w:rPr>
          <w:rFonts w:ascii="Arial" w:hAnsi="Arial" w:cs="Arial"/>
        </w:rPr>
        <w:t>Les participants sont invités à confirmer leur présence par mail à Marcel-Pierre Carbonnelle (</w:t>
      </w:r>
      <w:hyperlink r:id="rId8" w:history="1">
        <w:r w:rsidRPr="00F5780A">
          <w:rPr>
            <w:rStyle w:val="Hyperlink"/>
            <w:rFonts w:ascii="Arial" w:hAnsi="Arial" w:cs="Arial"/>
          </w:rPr>
          <w:t>Mapycolette@outlook.com</w:t>
        </w:r>
      </w:hyperlink>
      <w:r>
        <w:rPr>
          <w:rFonts w:ascii="Arial" w:hAnsi="Arial" w:cs="Arial"/>
        </w:rPr>
        <w:t>) ou par le GSM de Colette (0473 56 79 88).</w:t>
      </w:r>
    </w:p>
    <w:p w14:paraId="667EB2EE" w14:textId="77777777" w:rsidR="00A568DB" w:rsidRDefault="00A568DB" w:rsidP="00DF67A2">
      <w:pPr>
        <w:pStyle w:val="Normaalweb"/>
        <w:spacing w:before="0" w:beforeAutospacing="0" w:after="0" w:afterAutospacing="0"/>
        <w:rPr>
          <w:rFonts w:ascii="Arial" w:hAnsi="Arial" w:cs="Arial"/>
        </w:rPr>
      </w:pPr>
    </w:p>
    <w:p w14:paraId="03338F1E" w14:textId="76535C7D" w:rsidR="00A568DB" w:rsidRDefault="00A568DB" w:rsidP="00DF67A2">
      <w:pPr>
        <w:pStyle w:val="Normaalweb"/>
        <w:spacing w:before="0" w:beforeAutospacing="0" w:after="0" w:afterAutospacing="0"/>
        <w:rPr>
          <w:rFonts w:ascii="Arial" w:hAnsi="Arial" w:cs="Arial"/>
        </w:rPr>
      </w:pPr>
      <w:r>
        <w:rPr>
          <w:rFonts w:ascii="Arial" w:hAnsi="Arial" w:cs="Arial"/>
        </w:rPr>
        <w:t>Je vous attends très nombreux à cette intéressante conférence : l’orateur est de haut niveau (à votre niveau) et vous pourrez</w:t>
      </w:r>
      <w:r w:rsidR="001C4767">
        <w:rPr>
          <w:rFonts w:ascii="Arial" w:hAnsi="Arial" w:cs="Arial"/>
        </w:rPr>
        <w:t>,</w:t>
      </w:r>
      <w:r>
        <w:rPr>
          <w:rFonts w:ascii="Arial" w:hAnsi="Arial" w:cs="Arial"/>
        </w:rPr>
        <w:t xml:space="preserve"> durant l’apéritif</w:t>
      </w:r>
      <w:r w:rsidR="001C4767">
        <w:rPr>
          <w:rFonts w:ascii="Arial" w:hAnsi="Arial" w:cs="Arial"/>
        </w:rPr>
        <w:t>,</w:t>
      </w:r>
      <w:r>
        <w:rPr>
          <w:rFonts w:ascii="Arial" w:hAnsi="Arial" w:cs="Arial"/>
        </w:rPr>
        <w:t xml:space="preserve"> lui poser toutes les questions</w:t>
      </w:r>
      <w:r w:rsidR="001C4767">
        <w:rPr>
          <w:rFonts w:ascii="Arial" w:hAnsi="Arial" w:cs="Arial"/>
        </w:rPr>
        <w:t>,</w:t>
      </w:r>
      <w:r>
        <w:rPr>
          <w:rFonts w:ascii="Arial" w:hAnsi="Arial" w:cs="Arial"/>
        </w:rPr>
        <w:t xml:space="preserve"> </w:t>
      </w:r>
      <w:r w:rsidR="001C4767">
        <w:rPr>
          <w:rFonts w:ascii="Arial" w:hAnsi="Arial" w:cs="Arial"/>
        </w:rPr>
        <w:t>que vous souhaitez.</w:t>
      </w:r>
    </w:p>
    <w:p w14:paraId="77103060" w14:textId="77777777" w:rsidR="001C4767" w:rsidRDefault="001C4767" w:rsidP="00DF67A2">
      <w:pPr>
        <w:pStyle w:val="Normaalweb"/>
        <w:spacing w:before="0" w:beforeAutospacing="0" w:after="0" w:afterAutospacing="0"/>
        <w:rPr>
          <w:rFonts w:ascii="Arial" w:hAnsi="Arial" w:cs="Arial"/>
        </w:rPr>
      </w:pPr>
    </w:p>
    <w:p w14:paraId="431CD493" w14:textId="4413F56D" w:rsidR="001C4767" w:rsidRPr="00A568DB" w:rsidRDefault="001C4767" w:rsidP="00DF67A2">
      <w:pPr>
        <w:pStyle w:val="Normaalweb"/>
        <w:spacing w:before="0" w:beforeAutospacing="0" w:after="0" w:afterAutospacing="0"/>
        <w:rPr>
          <w:rFonts w:ascii="Arial" w:hAnsi="Arial" w:cs="Arial"/>
        </w:rPr>
      </w:pPr>
      <w:r>
        <w:rPr>
          <w:rFonts w:ascii="Arial" w:hAnsi="Arial" w:cs="Arial"/>
        </w:rPr>
        <w:t>Avec toute mon amitié. Marcel-Pierre.</w:t>
      </w:r>
    </w:p>
    <w:sectPr w:rsidR="001C4767" w:rsidRPr="00A568DB" w:rsidSect="00982E9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AC0"/>
    <w:multiLevelType w:val="hybridMultilevel"/>
    <w:tmpl w:val="B0B24658"/>
    <w:lvl w:ilvl="0" w:tplc="EC5C2CB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424D48"/>
    <w:multiLevelType w:val="hybridMultilevel"/>
    <w:tmpl w:val="CC84786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05C74CB8"/>
    <w:multiLevelType w:val="hybridMultilevel"/>
    <w:tmpl w:val="BA4C9BDE"/>
    <w:lvl w:ilvl="0" w:tplc="1386582A">
      <w:start w:val="2"/>
      <w:numFmt w:val="bullet"/>
      <w:lvlText w:val="-"/>
      <w:lvlJc w:val="left"/>
      <w:pPr>
        <w:ind w:left="432" w:hanging="360"/>
      </w:pPr>
      <w:rPr>
        <w:rFonts w:ascii="Arial" w:eastAsia="Times New Roman" w:hAnsi="Arial" w:cs="Arial"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3">
    <w:nsid w:val="1B095653"/>
    <w:multiLevelType w:val="hybridMultilevel"/>
    <w:tmpl w:val="C8B8D49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2E3F7531"/>
    <w:multiLevelType w:val="hybridMultilevel"/>
    <w:tmpl w:val="60309D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4F7929C8"/>
    <w:multiLevelType w:val="hybridMultilevel"/>
    <w:tmpl w:val="3B0E09C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55322A86"/>
    <w:multiLevelType w:val="hybridMultilevel"/>
    <w:tmpl w:val="1C48546E"/>
    <w:lvl w:ilvl="0" w:tplc="83B2ED8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D942E0D"/>
    <w:multiLevelType w:val="hybridMultilevel"/>
    <w:tmpl w:val="B4EEAB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7C8309FA"/>
    <w:multiLevelType w:val="hybridMultilevel"/>
    <w:tmpl w:val="C2F0084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8"/>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C5"/>
    <w:rsid w:val="00020BA6"/>
    <w:rsid w:val="00021982"/>
    <w:rsid w:val="00027EA2"/>
    <w:rsid w:val="00031CC2"/>
    <w:rsid w:val="00051B65"/>
    <w:rsid w:val="000537E6"/>
    <w:rsid w:val="00094806"/>
    <w:rsid w:val="000C1616"/>
    <w:rsid w:val="000C3E87"/>
    <w:rsid w:val="000D5C8A"/>
    <w:rsid w:val="000F3839"/>
    <w:rsid w:val="000F4B44"/>
    <w:rsid w:val="000F4C3B"/>
    <w:rsid w:val="000F6B16"/>
    <w:rsid w:val="001115ED"/>
    <w:rsid w:val="00127906"/>
    <w:rsid w:val="00132387"/>
    <w:rsid w:val="001347D9"/>
    <w:rsid w:val="001418AA"/>
    <w:rsid w:val="001424E9"/>
    <w:rsid w:val="001635FF"/>
    <w:rsid w:val="00171092"/>
    <w:rsid w:val="00192DEA"/>
    <w:rsid w:val="00193F25"/>
    <w:rsid w:val="001B15F9"/>
    <w:rsid w:val="001B1B40"/>
    <w:rsid w:val="001B3FF2"/>
    <w:rsid w:val="001B5BA2"/>
    <w:rsid w:val="001C4767"/>
    <w:rsid w:val="001C621B"/>
    <w:rsid w:val="001C7C16"/>
    <w:rsid w:val="001E2352"/>
    <w:rsid w:val="00210B22"/>
    <w:rsid w:val="0021143B"/>
    <w:rsid w:val="0022707F"/>
    <w:rsid w:val="00235DD5"/>
    <w:rsid w:val="00257FB3"/>
    <w:rsid w:val="00265C3E"/>
    <w:rsid w:val="00266754"/>
    <w:rsid w:val="002713F4"/>
    <w:rsid w:val="002931FA"/>
    <w:rsid w:val="002979A1"/>
    <w:rsid w:val="002A0B67"/>
    <w:rsid w:val="002A5B80"/>
    <w:rsid w:val="002B562A"/>
    <w:rsid w:val="002C134C"/>
    <w:rsid w:val="002D13A6"/>
    <w:rsid w:val="002D2FF0"/>
    <w:rsid w:val="002F033B"/>
    <w:rsid w:val="002F0FED"/>
    <w:rsid w:val="002F68FE"/>
    <w:rsid w:val="00302261"/>
    <w:rsid w:val="0033103F"/>
    <w:rsid w:val="0033759C"/>
    <w:rsid w:val="00344012"/>
    <w:rsid w:val="00364BB4"/>
    <w:rsid w:val="00374DE3"/>
    <w:rsid w:val="00394AC5"/>
    <w:rsid w:val="003D03B8"/>
    <w:rsid w:val="003D075F"/>
    <w:rsid w:val="003D454A"/>
    <w:rsid w:val="003E3974"/>
    <w:rsid w:val="003F4584"/>
    <w:rsid w:val="003F5CF8"/>
    <w:rsid w:val="00402C9B"/>
    <w:rsid w:val="004339AD"/>
    <w:rsid w:val="00433FBE"/>
    <w:rsid w:val="00442F3A"/>
    <w:rsid w:val="00445F4C"/>
    <w:rsid w:val="0047143F"/>
    <w:rsid w:val="0047642D"/>
    <w:rsid w:val="00481287"/>
    <w:rsid w:val="004A15FD"/>
    <w:rsid w:val="004A6C6E"/>
    <w:rsid w:val="0050490B"/>
    <w:rsid w:val="00507169"/>
    <w:rsid w:val="005410A3"/>
    <w:rsid w:val="00551BEF"/>
    <w:rsid w:val="00556F08"/>
    <w:rsid w:val="0057093E"/>
    <w:rsid w:val="0059177D"/>
    <w:rsid w:val="005C14D2"/>
    <w:rsid w:val="005D5A10"/>
    <w:rsid w:val="005D6569"/>
    <w:rsid w:val="005E6800"/>
    <w:rsid w:val="005F16D6"/>
    <w:rsid w:val="005F27F9"/>
    <w:rsid w:val="005F3DB7"/>
    <w:rsid w:val="00606202"/>
    <w:rsid w:val="0061468B"/>
    <w:rsid w:val="006216B3"/>
    <w:rsid w:val="00622B99"/>
    <w:rsid w:val="00623623"/>
    <w:rsid w:val="006257B9"/>
    <w:rsid w:val="00646059"/>
    <w:rsid w:val="00655029"/>
    <w:rsid w:val="00670C68"/>
    <w:rsid w:val="006A3894"/>
    <w:rsid w:val="006A3928"/>
    <w:rsid w:val="006A6B18"/>
    <w:rsid w:val="006C1935"/>
    <w:rsid w:val="006D7451"/>
    <w:rsid w:val="006E7646"/>
    <w:rsid w:val="006F15AD"/>
    <w:rsid w:val="006F2E7D"/>
    <w:rsid w:val="006F59E1"/>
    <w:rsid w:val="00722CDE"/>
    <w:rsid w:val="00767679"/>
    <w:rsid w:val="00786756"/>
    <w:rsid w:val="007A4CD4"/>
    <w:rsid w:val="007B2A05"/>
    <w:rsid w:val="007E5078"/>
    <w:rsid w:val="007F00C2"/>
    <w:rsid w:val="007F7592"/>
    <w:rsid w:val="00803D20"/>
    <w:rsid w:val="008104B6"/>
    <w:rsid w:val="00813F97"/>
    <w:rsid w:val="0083686F"/>
    <w:rsid w:val="00842322"/>
    <w:rsid w:val="008773C5"/>
    <w:rsid w:val="00881EF7"/>
    <w:rsid w:val="00891EFE"/>
    <w:rsid w:val="00893A2A"/>
    <w:rsid w:val="008B5E63"/>
    <w:rsid w:val="008B69A3"/>
    <w:rsid w:val="008B78E7"/>
    <w:rsid w:val="008C5732"/>
    <w:rsid w:val="008D2227"/>
    <w:rsid w:val="008D3E14"/>
    <w:rsid w:val="008D7684"/>
    <w:rsid w:val="008D7939"/>
    <w:rsid w:val="008E07A1"/>
    <w:rsid w:val="008F132F"/>
    <w:rsid w:val="00901ED0"/>
    <w:rsid w:val="0090741F"/>
    <w:rsid w:val="00910DDC"/>
    <w:rsid w:val="00916EFA"/>
    <w:rsid w:val="00925666"/>
    <w:rsid w:val="0093297E"/>
    <w:rsid w:val="00955E24"/>
    <w:rsid w:val="00974899"/>
    <w:rsid w:val="00982E93"/>
    <w:rsid w:val="009A29B5"/>
    <w:rsid w:val="009B1AE7"/>
    <w:rsid w:val="00A03ADA"/>
    <w:rsid w:val="00A175BD"/>
    <w:rsid w:val="00A232E4"/>
    <w:rsid w:val="00A269A3"/>
    <w:rsid w:val="00A4021E"/>
    <w:rsid w:val="00A47B7B"/>
    <w:rsid w:val="00A568DB"/>
    <w:rsid w:val="00A63C24"/>
    <w:rsid w:val="00A8473A"/>
    <w:rsid w:val="00A9626E"/>
    <w:rsid w:val="00A96547"/>
    <w:rsid w:val="00AA1837"/>
    <w:rsid w:val="00AA5E51"/>
    <w:rsid w:val="00AA610C"/>
    <w:rsid w:val="00AE7521"/>
    <w:rsid w:val="00AF2B71"/>
    <w:rsid w:val="00AF4768"/>
    <w:rsid w:val="00AF6CFE"/>
    <w:rsid w:val="00B47888"/>
    <w:rsid w:val="00B531AD"/>
    <w:rsid w:val="00B54273"/>
    <w:rsid w:val="00B56BEA"/>
    <w:rsid w:val="00B83190"/>
    <w:rsid w:val="00BA00D7"/>
    <w:rsid w:val="00BA679B"/>
    <w:rsid w:val="00BB2E4D"/>
    <w:rsid w:val="00C22664"/>
    <w:rsid w:val="00C27DFD"/>
    <w:rsid w:val="00C3525E"/>
    <w:rsid w:val="00C5000D"/>
    <w:rsid w:val="00C60125"/>
    <w:rsid w:val="00C67427"/>
    <w:rsid w:val="00C80F1C"/>
    <w:rsid w:val="00C93272"/>
    <w:rsid w:val="00CA5A68"/>
    <w:rsid w:val="00CC0483"/>
    <w:rsid w:val="00CD5022"/>
    <w:rsid w:val="00CE656E"/>
    <w:rsid w:val="00CF44FA"/>
    <w:rsid w:val="00CF561B"/>
    <w:rsid w:val="00D0758B"/>
    <w:rsid w:val="00D2105E"/>
    <w:rsid w:val="00D236DB"/>
    <w:rsid w:val="00D44D97"/>
    <w:rsid w:val="00D47E47"/>
    <w:rsid w:val="00D504E5"/>
    <w:rsid w:val="00D83697"/>
    <w:rsid w:val="00D961CE"/>
    <w:rsid w:val="00D973BF"/>
    <w:rsid w:val="00DA4831"/>
    <w:rsid w:val="00DB15ED"/>
    <w:rsid w:val="00DC13A8"/>
    <w:rsid w:val="00DD7CF1"/>
    <w:rsid w:val="00DE267C"/>
    <w:rsid w:val="00DF5E78"/>
    <w:rsid w:val="00DF67A2"/>
    <w:rsid w:val="00E019BC"/>
    <w:rsid w:val="00E01C6A"/>
    <w:rsid w:val="00E02E90"/>
    <w:rsid w:val="00E105B7"/>
    <w:rsid w:val="00E232B9"/>
    <w:rsid w:val="00E2498D"/>
    <w:rsid w:val="00E27CAD"/>
    <w:rsid w:val="00E337F7"/>
    <w:rsid w:val="00E359C1"/>
    <w:rsid w:val="00E37C8A"/>
    <w:rsid w:val="00E45972"/>
    <w:rsid w:val="00E5086C"/>
    <w:rsid w:val="00E617C4"/>
    <w:rsid w:val="00E625D6"/>
    <w:rsid w:val="00E87F3D"/>
    <w:rsid w:val="00E92B6D"/>
    <w:rsid w:val="00E97C34"/>
    <w:rsid w:val="00EA0510"/>
    <w:rsid w:val="00EC283B"/>
    <w:rsid w:val="00EC77B2"/>
    <w:rsid w:val="00ED4DC5"/>
    <w:rsid w:val="00EE008B"/>
    <w:rsid w:val="00EF4A95"/>
    <w:rsid w:val="00F207DA"/>
    <w:rsid w:val="00F44611"/>
    <w:rsid w:val="00F47C33"/>
    <w:rsid w:val="00F53006"/>
    <w:rsid w:val="00F57D76"/>
    <w:rsid w:val="00F610BD"/>
    <w:rsid w:val="00F642B0"/>
    <w:rsid w:val="00F7496A"/>
    <w:rsid w:val="00F92D18"/>
    <w:rsid w:val="00FA07D3"/>
    <w:rsid w:val="00FA3F5B"/>
    <w:rsid w:val="00FC3432"/>
    <w:rsid w:val="00FF4877"/>
    <w:rsid w:val="00FF4FBC"/>
  </w:rsids>
  <m:mathPr>
    <m:mathFont m:val="Cambria Math"/>
    <m:brkBin m:val="before"/>
    <m:brkBinSub m:val="--"/>
    <m:smallFrac m:val="0"/>
    <m:dispDef/>
    <m:lMargin m:val="0"/>
    <m:rMargin m:val="0"/>
    <m:defJc m:val="centerGroup"/>
    <m:wrapIndent m:val="1440"/>
    <m:intLim m:val="subSup"/>
    <m:naryLim m:val="undOvr"/>
  </m:mathPr>
  <w:themeFontLang w:val="en-US"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69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69A3"/>
    <w:rPr>
      <w:rFonts w:ascii="Tahoma" w:hAnsi="Tahoma" w:cs="Tahoma"/>
      <w:sz w:val="16"/>
      <w:szCs w:val="16"/>
    </w:rPr>
  </w:style>
  <w:style w:type="paragraph" w:styleId="Normaalweb">
    <w:name w:val="Normal (Web)"/>
    <w:basedOn w:val="Standaard"/>
    <w:uiPriority w:val="99"/>
    <w:semiHidden/>
    <w:unhideWhenUsed/>
    <w:rsid w:val="00265C3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Zwaar">
    <w:name w:val="Strong"/>
    <w:basedOn w:val="Standaardalinea-lettertype"/>
    <w:uiPriority w:val="22"/>
    <w:qFormat/>
    <w:rsid w:val="00265C3E"/>
    <w:rPr>
      <w:b/>
      <w:bCs/>
    </w:rPr>
  </w:style>
  <w:style w:type="paragraph" w:styleId="Lijstalinea">
    <w:name w:val="List Paragraph"/>
    <w:basedOn w:val="Standaard"/>
    <w:uiPriority w:val="34"/>
    <w:qFormat/>
    <w:rsid w:val="0083686F"/>
    <w:pPr>
      <w:ind w:left="720"/>
      <w:contextualSpacing/>
    </w:pPr>
  </w:style>
  <w:style w:type="character" w:styleId="Hyperlink">
    <w:name w:val="Hyperlink"/>
    <w:basedOn w:val="Standaardalinea-lettertype"/>
    <w:uiPriority w:val="99"/>
    <w:unhideWhenUsed/>
    <w:rsid w:val="00A568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69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69A3"/>
    <w:rPr>
      <w:rFonts w:ascii="Tahoma" w:hAnsi="Tahoma" w:cs="Tahoma"/>
      <w:sz w:val="16"/>
      <w:szCs w:val="16"/>
    </w:rPr>
  </w:style>
  <w:style w:type="paragraph" w:styleId="Normaalweb">
    <w:name w:val="Normal (Web)"/>
    <w:basedOn w:val="Standaard"/>
    <w:uiPriority w:val="99"/>
    <w:semiHidden/>
    <w:unhideWhenUsed/>
    <w:rsid w:val="00265C3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Zwaar">
    <w:name w:val="Strong"/>
    <w:basedOn w:val="Standaardalinea-lettertype"/>
    <w:uiPriority w:val="22"/>
    <w:qFormat/>
    <w:rsid w:val="00265C3E"/>
    <w:rPr>
      <w:b/>
      <w:bCs/>
    </w:rPr>
  </w:style>
  <w:style w:type="paragraph" w:styleId="Lijstalinea">
    <w:name w:val="List Paragraph"/>
    <w:basedOn w:val="Standaard"/>
    <w:uiPriority w:val="34"/>
    <w:qFormat/>
    <w:rsid w:val="0083686F"/>
    <w:pPr>
      <w:ind w:left="720"/>
      <w:contextualSpacing/>
    </w:pPr>
  </w:style>
  <w:style w:type="character" w:styleId="Hyperlink">
    <w:name w:val="Hyperlink"/>
    <w:basedOn w:val="Standaardalinea-lettertype"/>
    <w:uiPriority w:val="99"/>
    <w:unhideWhenUsed/>
    <w:rsid w:val="00A56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7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pycolette@outlook.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D804-C023-4225-9743-32ECEE8B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1742</Characters>
  <Application>Microsoft Office Word</Application>
  <DocSecurity>0</DocSecurity>
  <Lines>14</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Ursi</dc:creator>
  <cp:lastModifiedBy>André De Valck</cp:lastModifiedBy>
  <cp:revision>2</cp:revision>
  <dcterms:created xsi:type="dcterms:W3CDTF">2018-10-30T10:39:00Z</dcterms:created>
  <dcterms:modified xsi:type="dcterms:W3CDTF">2018-10-30T10:39:00Z</dcterms:modified>
</cp:coreProperties>
</file>